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D0730" w14:textId="77777777" w:rsidR="00DA7071" w:rsidRPr="005675D2" w:rsidRDefault="00DA7071" w:rsidP="00E9540E">
      <w:pPr>
        <w:pStyle w:val="1"/>
        <w:shd w:val="clear" w:color="auto" w:fill="FFFFFF"/>
        <w:spacing w:before="0" w:beforeAutospacing="0" w:after="0" w:afterAutospacing="0"/>
        <w:jc w:val="center"/>
        <w:rPr>
          <w:color w:val="0D0D0D"/>
          <w:sz w:val="28"/>
          <w:szCs w:val="28"/>
        </w:rPr>
      </w:pPr>
      <w:r w:rsidRPr="005675D2">
        <w:rPr>
          <w:color w:val="0D0D0D"/>
          <w:sz w:val="28"/>
          <w:szCs w:val="28"/>
        </w:rPr>
        <w:t>В КАЗАХСТАНЕ СТАРТОВАЛА РЕГИСТРАЦИЯ НА ПЕРВЫЙ РЕСПУБЛИКАНСКИЙ МАРАФ</w:t>
      </w:r>
      <w:bookmarkStart w:id="0" w:name="_GoBack"/>
      <w:bookmarkEnd w:id="0"/>
      <w:r w:rsidRPr="005675D2">
        <w:rPr>
          <w:color w:val="0D0D0D"/>
          <w:sz w:val="28"/>
          <w:szCs w:val="28"/>
        </w:rPr>
        <w:t>ОН «ЧИТАЮЩАЯ НАЦИЯ»</w:t>
      </w:r>
    </w:p>
    <w:p w14:paraId="1BD9AC4F" w14:textId="77777777" w:rsidR="00DA7071" w:rsidRPr="005675D2" w:rsidRDefault="00DA7071" w:rsidP="005675D2">
      <w:pPr>
        <w:pStyle w:val="1"/>
        <w:shd w:val="clear" w:color="auto" w:fill="FFFFFF"/>
        <w:spacing w:before="0" w:beforeAutospacing="0" w:after="0" w:afterAutospacing="0"/>
        <w:ind w:firstLine="720"/>
        <w:jc w:val="both"/>
        <w:rPr>
          <w:color w:val="0D0D0D"/>
          <w:sz w:val="28"/>
          <w:szCs w:val="28"/>
        </w:rPr>
      </w:pPr>
    </w:p>
    <w:p w14:paraId="57D41483" w14:textId="4E99EDAC" w:rsidR="005675D2" w:rsidRPr="00FB07EC" w:rsidRDefault="005675D2" w:rsidP="00FB07EC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D0D0D"/>
          <w:sz w:val="28"/>
          <w:szCs w:val="28"/>
          <w:lang w:val="kk-KZ"/>
        </w:rPr>
      </w:pPr>
      <w:r w:rsidRPr="005675D2">
        <w:rPr>
          <w:color w:val="0D0D0D"/>
          <w:sz w:val="28"/>
          <w:szCs w:val="28"/>
        </w:rPr>
        <w:t>В Казахстане стартовала регистрация на первый республиканский марафон чтения книг «Читающая нация». Проект объединит участников из всех регионов страны и станет одной из крупнейших национальных инициатив по популяризации чтения и развитию культуры книги.</w:t>
      </w:r>
    </w:p>
    <w:p w14:paraId="541D8C77" w14:textId="111B1A7E" w:rsidR="005675D2" w:rsidRPr="005675D2" w:rsidRDefault="005675D2" w:rsidP="005675D2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675D2">
        <w:rPr>
          <w:sz w:val="28"/>
          <w:szCs w:val="28"/>
        </w:rPr>
        <w:t xml:space="preserve">Марафон пройдет с сентября 2026 года по апрель 2027 года в двух языковых лигах — казахской и русской. Проект включает 7 специализированных направлений: </w:t>
      </w:r>
    </w:p>
    <w:p w14:paraId="0CA28B73" w14:textId="77777777" w:rsidR="005675D2" w:rsidRPr="005675D2" w:rsidRDefault="005675D2" w:rsidP="005675D2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5675D2">
        <w:rPr>
          <w:b/>
          <w:bCs/>
          <w:sz w:val="28"/>
          <w:szCs w:val="28"/>
        </w:rPr>
        <w:t>«Читающая школа»</w:t>
      </w:r>
      <w:r w:rsidRPr="005675D2">
        <w:rPr>
          <w:sz w:val="28"/>
          <w:szCs w:val="28"/>
        </w:rPr>
        <w:t xml:space="preserve"> — для учащихся 6–10 классов; </w:t>
      </w:r>
    </w:p>
    <w:p w14:paraId="52CC6290" w14:textId="77777777" w:rsidR="005675D2" w:rsidRPr="005675D2" w:rsidRDefault="005675D2" w:rsidP="005675D2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5675D2">
        <w:rPr>
          <w:b/>
          <w:bCs/>
          <w:sz w:val="28"/>
          <w:szCs w:val="28"/>
        </w:rPr>
        <w:t>«Читающий колледж»</w:t>
      </w:r>
      <w:r w:rsidRPr="005675D2">
        <w:rPr>
          <w:sz w:val="28"/>
          <w:szCs w:val="28"/>
        </w:rPr>
        <w:t xml:space="preserve"> — для студентов колледжей; </w:t>
      </w:r>
    </w:p>
    <w:p w14:paraId="05EE1977" w14:textId="77777777" w:rsidR="005675D2" w:rsidRPr="005675D2" w:rsidRDefault="005675D2" w:rsidP="005675D2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5675D2">
        <w:rPr>
          <w:b/>
          <w:bCs/>
          <w:sz w:val="28"/>
          <w:szCs w:val="28"/>
        </w:rPr>
        <w:t>«Читающий университет»</w:t>
      </w:r>
      <w:r w:rsidRPr="005675D2">
        <w:rPr>
          <w:sz w:val="28"/>
          <w:szCs w:val="28"/>
        </w:rPr>
        <w:t xml:space="preserve"> — для студентов вузов; </w:t>
      </w:r>
    </w:p>
    <w:p w14:paraId="1A5393F8" w14:textId="77777777" w:rsidR="005675D2" w:rsidRPr="005675D2" w:rsidRDefault="005675D2" w:rsidP="005675D2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5675D2">
        <w:rPr>
          <w:b/>
          <w:bCs/>
          <w:sz w:val="28"/>
          <w:szCs w:val="28"/>
        </w:rPr>
        <w:t>«Читающий педагог»</w:t>
      </w:r>
      <w:r w:rsidRPr="005675D2">
        <w:rPr>
          <w:sz w:val="28"/>
          <w:szCs w:val="28"/>
        </w:rPr>
        <w:t xml:space="preserve"> — для учителей школ и преподавателей колледжей; </w:t>
      </w:r>
    </w:p>
    <w:p w14:paraId="13604B3E" w14:textId="77777777" w:rsidR="005675D2" w:rsidRPr="005675D2" w:rsidRDefault="005675D2" w:rsidP="005675D2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5675D2">
        <w:rPr>
          <w:b/>
          <w:bCs/>
          <w:sz w:val="28"/>
          <w:szCs w:val="28"/>
        </w:rPr>
        <w:t>«Читающая династия»</w:t>
      </w:r>
      <w:r w:rsidRPr="005675D2">
        <w:rPr>
          <w:sz w:val="28"/>
          <w:szCs w:val="28"/>
        </w:rPr>
        <w:t xml:space="preserve"> — для семейных команд; </w:t>
      </w:r>
    </w:p>
    <w:p w14:paraId="70333B33" w14:textId="77777777" w:rsidR="005675D2" w:rsidRPr="005675D2" w:rsidRDefault="005675D2" w:rsidP="005675D2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5675D2">
        <w:rPr>
          <w:b/>
          <w:bCs/>
          <w:sz w:val="28"/>
          <w:szCs w:val="28"/>
        </w:rPr>
        <w:t>«Читающий государственный служащий»</w:t>
      </w:r>
      <w:r w:rsidRPr="005675D2">
        <w:rPr>
          <w:sz w:val="28"/>
          <w:szCs w:val="28"/>
        </w:rPr>
        <w:t xml:space="preserve"> — для госслужащих; </w:t>
      </w:r>
    </w:p>
    <w:p w14:paraId="7872FDC6" w14:textId="77777777" w:rsidR="005675D2" w:rsidRPr="005675D2" w:rsidRDefault="005675D2" w:rsidP="005675D2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5675D2">
        <w:rPr>
          <w:b/>
          <w:bCs/>
          <w:sz w:val="28"/>
          <w:szCs w:val="28"/>
        </w:rPr>
        <w:t>«Читающий интеллектуал»</w:t>
      </w:r>
      <w:r w:rsidRPr="005675D2">
        <w:rPr>
          <w:sz w:val="28"/>
          <w:szCs w:val="28"/>
        </w:rPr>
        <w:t xml:space="preserve"> — для всех граждан без ограничений по возрасту и роду деятельности. </w:t>
      </w:r>
    </w:p>
    <w:p w14:paraId="290337F1" w14:textId="2125933E" w:rsidR="005675D2" w:rsidRPr="005675D2" w:rsidRDefault="005675D2" w:rsidP="005675D2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D0D0D"/>
          <w:sz w:val="28"/>
          <w:szCs w:val="28"/>
        </w:rPr>
      </w:pPr>
      <w:r w:rsidRPr="005675D2">
        <w:rPr>
          <w:sz w:val="28"/>
          <w:szCs w:val="28"/>
        </w:rPr>
        <w:t xml:space="preserve">Каждому участнику предстоит прочитать 15 книг по своему направлению из специально сформированного фонда в 330 произведений (165 на казахском и 165 на русском языках). </w:t>
      </w:r>
      <w:r w:rsidRPr="005675D2">
        <w:rPr>
          <w:color w:val="0D0D0D"/>
          <w:sz w:val="28"/>
          <w:szCs w:val="28"/>
        </w:rPr>
        <w:t>В книжные списки вошли произведения </w:t>
      </w:r>
      <w:r w:rsidRPr="005675D2">
        <w:rPr>
          <w:rStyle w:val="a5"/>
          <w:color w:val="0D0D0D"/>
          <w:sz w:val="28"/>
          <w:szCs w:val="28"/>
        </w:rPr>
        <w:t>отечественных авторов, мировая классика и современные книги</w:t>
      </w:r>
      <w:r w:rsidRPr="005675D2">
        <w:rPr>
          <w:color w:val="0D0D0D"/>
          <w:sz w:val="28"/>
          <w:szCs w:val="28"/>
        </w:rPr>
        <w:t>. При их формировании также были учтены произведения, вошедшие в перечень </w:t>
      </w:r>
      <w:r w:rsidRPr="005675D2">
        <w:rPr>
          <w:rStyle w:val="a5"/>
          <w:color w:val="0D0D0D"/>
          <w:sz w:val="28"/>
          <w:szCs w:val="28"/>
        </w:rPr>
        <w:t>«100 книг» по итогам общенационального голосования</w:t>
      </w:r>
      <w:r w:rsidRPr="005675D2">
        <w:rPr>
          <w:color w:val="0D0D0D"/>
          <w:sz w:val="28"/>
          <w:szCs w:val="28"/>
        </w:rPr>
        <w:t>, а также мировые бестселлеры, включая произведения </w:t>
      </w:r>
      <w:r w:rsidRPr="005675D2">
        <w:rPr>
          <w:rStyle w:val="a5"/>
          <w:color w:val="0D0D0D"/>
          <w:sz w:val="28"/>
          <w:szCs w:val="28"/>
        </w:rPr>
        <w:t>лауреатов Нобелевской премии по литературе</w:t>
      </w:r>
      <w:r w:rsidRPr="005675D2">
        <w:rPr>
          <w:color w:val="0D0D0D"/>
          <w:sz w:val="28"/>
          <w:szCs w:val="28"/>
        </w:rPr>
        <w:t>.</w:t>
      </w:r>
    </w:p>
    <w:p w14:paraId="06ADE7D0" w14:textId="31B700DE" w:rsidR="005675D2" w:rsidRPr="005675D2" w:rsidRDefault="005675D2" w:rsidP="005675D2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675D2">
        <w:rPr>
          <w:sz w:val="28"/>
          <w:szCs w:val="28"/>
        </w:rPr>
        <w:t>Основной читательский этап начнется в сентябре месяц</w:t>
      </w:r>
      <w:r>
        <w:rPr>
          <w:sz w:val="28"/>
          <w:szCs w:val="28"/>
          <w:lang w:val="kk-KZ"/>
        </w:rPr>
        <w:t xml:space="preserve">е </w:t>
      </w:r>
      <w:r w:rsidRPr="005675D2">
        <w:rPr>
          <w:sz w:val="28"/>
          <w:szCs w:val="28"/>
        </w:rPr>
        <w:t xml:space="preserve">текущего </w:t>
      </w:r>
      <w:proofErr w:type="gramStart"/>
      <w:r w:rsidRPr="005675D2">
        <w:rPr>
          <w:sz w:val="28"/>
          <w:szCs w:val="28"/>
        </w:rPr>
        <w:t>года  и</w:t>
      </w:r>
      <w:proofErr w:type="gramEnd"/>
      <w:r w:rsidRPr="005675D2">
        <w:rPr>
          <w:sz w:val="28"/>
          <w:szCs w:val="28"/>
        </w:rPr>
        <w:t xml:space="preserve"> продлится до марта 2027 года: участники читают книги и публикуют краткие отзывы в личном кабинете. В марте–апреле 2027 года состоятся финальное тестирование и интеллектуальные квизы. </w:t>
      </w:r>
    </w:p>
    <w:p w14:paraId="58A2CAC9" w14:textId="77777777" w:rsidR="005675D2" w:rsidRPr="005675D2" w:rsidRDefault="005675D2" w:rsidP="005675D2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675D2">
        <w:rPr>
          <w:sz w:val="28"/>
          <w:szCs w:val="28"/>
        </w:rPr>
        <w:t xml:space="preserve">Победители и призеры региональных этапов получат денежные премии: </w:t>
      </w:r>
    </w:p>
    <w:p w14:paraId="784A7202" w14:textId="77777777" w:rsidR="005675D2" w:rsidRPr="005675D2" w:rsidRDefault="005675D2" w:rsidP="005675D2">
      <w:pPr>
        <w:pStyle w:val="a4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5675D2">
        <w:rPr>
          <w:b/>
          <w:bCs/>
          <w:sz w:val="28"/>
          <w:szCs w:val="28"/>
        </w:rPr>
        <w:t>1-е место</w:t>
      </w:r>
      <w:r w:rsidRPr="005675D2">
        <w:rPr>
          <w:sz w:val="28"/>
          <w:szCs w:val="28"/>
        </w:rPr>
        <w:t xml:space="preserve"> — 600 000 тенге; </w:t>
      </w:r>
    </w:p>
    <w:p w14:paraId="5B04B3A1" w14:textId="77777777" w:rsidR="005675D2" w:rsidRPr="005675D2" w:rsidRDefault="005675D2" w:rsidP="005675D2">
      <w:pPr>
        <w:pStyle w:val="a4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5675D2">
        <w:rPr>
          <w:b/>
          <w:bCs/>
          <w:sz w:val="28"/>
          <w:szCs w:val="28"/>
        </w:rPr>
        <w:t>2-е место</w:t>
      </w:r>
      <w:r w:rsidRPr="005675D2">
        <w:rPr>
          <w:sz w:val="28"/>
          <w:szCs w:val="28"/>
        </w:rPr>
        <w:t xml:space="preserve"> — 450 000 тенге; </w:t>
      </w:r>
    </w:p>
    <w:p w14:paraId="5E6C1FE6" w14:textId="77777777" w:rsidR="005675D2" w:rsidRPr="005675D2" w:rsidRDefault="005675D2" w:rsidP="005675D2">
      <w:pPr>
        <w:pStyle w:val="a4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5675D2">
        <w:rPr>
          <w:b/>
          <w:bCs/>
          <w:sz w:val="28"/>
          <w:szCs w:val="28"/>
        </w:rPr>
        <w:t>3-е место</w:t>
      </w:r>
      <w:r w:rsidRPr="005675D2">
        <w:rPr>
          <w:sz w:val="28"/>
          <w:szCs w:val="28"/>
        </w:rPr>
        <w:t xml:space="preserve"> — 300 000 тенге. </w:t>
      </w:r>
    </w:p>
    <w:p w14:paraId="2C8C1621" w14:textId="316EE4A7" w:rsidR="005675D2" w:rsidRPr="005675D2" w:rsidRDefault="005675D2" w:rsidP="005675D2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  <w:lang w:val="kk-KZ"/>
        </w:rPr>
      </w:pPr>
      <w:r w:rsidRPr="005675D2">
        <w:rPr>
          <w:sz w:val="28"/>
          <w:szCs w:val="28"/>
        </w:rPr>
        <w:t xml:space="preserve">Все финалисты будут отмечены дипломами и электронными сертификатами. </w:t>
      </w:r>
    </w:p>
    <w:p w14:paraId="10465ABF" w14:textId="77777777" w:rsidR="00DA7071" w:rsidRPr="005675D2" w:rsidRDefault="00DA7071" w:rsidP="005675D2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D0D0D"/>
          <w:sz w:val="28"/>
          <w:szCs w:val="28"/>
        </w:rPr>
      </w:pPr>
      <w:r w:rsidRPr="005675D2">
        <w:rPr>
          <w:color w:val="0D0D0D"/>
          <w:sz w:val="28"/>
          <w:szCs w:val="28"/>
        </w:rPr>
        <w:t>Председатель Общественного фонда </w:t>
      </w:r>
      <w:r w:rsidRPr="005675D2">
        <w:rPr>
          <w:rStyle w:val="a5"/>
          <w:color w:val="0D0D0D"/>
          <w:sz w:val="28"/>
          <w:szCs w:val="28"/>
        </w:rPr>
        <w:t>«</w:t>
      </w:r>
      <w:proofErr w:type="spellStart"/>
      <w:r w:rsidRPr="005675D2">
        <w:rPr>
          <w:rStyle w:val="a5"/>
          <w:color w:val="0D0D0D"/>
          <w:sz w:val="28"/>
          <w:szCs w:val="28"/>
        </w:rPr>
        <w:t>Кітап</w:t>
      </w:r>
      <w:proofErr w:type="spellEnd"/>
      <w:r w:rsidRPr="005675D2">
        <w:rPr>
          <w:rStyle w:val="a5"/>
          <w:color w:val="0D0D0D"/>
          <w:sz w:val="28"/>
          <w:szCs w:val="28"/>
        </w:rPr>
        <w:t xml:space="preserve"> </w:t>
      </w:r>
      <w:proofErr w:type="spellStart"/>
      <w:r w:rsidRPr="005675D2">
        <w:rPr>
          <w:rStyle w:val="a5"/>
          <w:color w:val="0D0D0D"/>
          <w:sz w:val="28"/>
          <w:szCs w:val="28"/>
        </w:rPr>
        <w:t>оқитын</w:t>
      </w:r>
      <w:proofErr w:type="spellEnd"/>
      <w:r w:rsidRPr="005675D2">
        <w:rPr>
          <w:rStyle w:val="a5"/>
          <w:color w:val="0D0D0D"/>
          <w:sz w:val="28"/>
          <w:szCs w:val="28"/>
        </w:rPr>
        <w:t xml:space="preserve"> </w:t>
      </w:r>
      <w:proofErr w:type="spellStart"/>
      <w:r w:rsidRPr="005675D2">
        <w:rPr>
          <w:rStyle w:val="a5"/>
          <w:color w:val="0D0D0D"/>
          <w:sz w:val="28"/>
          <w:szCs w:val="28"/>
        </w:rPr>
        <w:t>ұлт</w:t>
      </w:r>
      <w:proofErr w:type="spellEnd"/>
      <w:r w:rsidRPr="005675D2">
        <w:rPr>
          <w:rStyle w:val="a5"/>
          <w:color w:val="0D0D0D"/>
          <w:sz w:val="28"/>
          <w:szCs w:val="28"/>
        </w:rPr>
        <w:t xml:space="preserve"> – Читающая нация» </w:t>
      </w:r>
      <w:proofErr w:type="spellStart"/>
      <w:r w:rsidRPr="005675D2">
        <w:rPr>
          <w:rStyle w:val="a5"/>
          <w:color w:val="0D0D0D"/>
          <w:sz w:val="28"/>
          <w:szCs w:val="28"/>
        </w:rPr>
        <w:t>Бакытжан</w:t>
      </w:r>
      <w:proofErr w:type="spellEnd"/>
      <w:r w:rsidRPr="005675D2">
        <w:rPr>
          <w:rStyle w:val="a5"/>
          <w:color w:val="0D0D0D"/>
          <w:sz w:val="28"/>
          <w:szCs w:val="28"/>
        </w:rPr>
        <w:t xml:space="preserve"> </w:t>
      </w:r>
      <w:proofErr w:type="spellStart"/>
      <w:r w:rsidRPr="005675D2">
        <w:rPr>
          <w:rStyle w:val="a5"/>
          <w:color w:val="0D0D0D"/>
          <w:sz w:val="28"/>
          <w:szCs w:val="28"/>
        </w:rPr>
        <w:t>Турлыбеков</w:t>
      </w:r>
      <w:proofErr w:type="spellEnd"/>
      <w:r w:rsidRPr="005675D2">
        <w:rPr>
          <w:color w:val="0D0D0D"/>
          <w:sz w:val="28"/>
          <w:szCs w:val="28"/>
        </w:rPr>
        <w:t> отмечает, что главная цель проекта выходит за рамки самого конкурса.</w:t>
      </w:r>
    </w:p>
    <w:p w14:paraId="7613FE31" w14:textId="26910E74" w:rsidR="00DA7071" w:rsidRPr="005675D2" w:rsidRDefault="00DA7071" w:rsidP="005675D2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D0D0D"/>
          <w:sz w:val="28"/>
          <w:szCs w:val="28"/>
        </w:rPr>
      </w:pPr>
      <w:r w:rsidRPr="005675D2">
        <w:rPr>
          <w:color w:val="0D0D0D"/>
          <w:sz w:val="28"/>
          <w:szCs w:val="28"/>
        </w:rPr>
        <w:t>«Сегодня мы открываем регистрацию на первый республиканский марафон «Читающая нация» и тем самым даём старт большому общенациональному движению, которое объединит людей разных возрастов, профессий и интересов вокруг книги.</w:t>
      </w:r>
    </w:p>
    <w:p w14:paraId="780B8F77" w14:textId="77777777" w:rsidR="00DA7071" w:rsidRPr="005675D2" w:rsidRDefault="00DA7071" w:rsidP="005675D2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D0D0D"/>
          <w:sz w:val="28"/>
          <w:szCs w:val="28"/>
        </w:rPr>
      </w:pPr>
      <w:r w:rsidRPr="005675D2">
        <w:rPr>
          <w:color w:val="0D0D0D"/>
          <w:sz w:val="28"/>
          <w:szCs w:val="28"/>
        </w:rPr>
        <w:lastRenderedPageBreak/>
        <w:t xml:space="preserve">Я приглашаю всех присоединиться к марафону. Уверен, что вместе мы сможем сделать чтение одной из важных составляющих современной жизни Казахстана и показать, что читающая нация — это сильная, образованная и думающая нация», — сказал </w:t>
      </w:r>
      <w:proofErr w:type="spellStart"/>
      <w:r w:rsidRPr="005675D2">
        <w:rPr>
          <w:color w:val="0D0D0D"/>
          <w:sz w:val="28"/>
          <w:szCs w:val="28"/>
        </w:rPr>
        <w:t>Бакытжан</w:t>
      </w:r>
      <w:proofErr w:type="spellEnd"/>
      <w:r w:rsidRPr="005675D2">
        <w:rPr>
          <w:color w:val="0D0D0D"/>
          <w:sz w:val="28"/>
          <w:szCs w:val="28"/>
        </w:rPr>
        <w:t xml:space="preserve"> </w:t>
      </w:r>
      <w:proofErr w:type="spellStart"/>
      <w:r w:rsidRPr="005675D2">
        <w:rPr>
          <w:color w:val="0D0D0D"/>
          <w:sz w:val="28"/>
          <w:szCs w:val="28"/>
        </w:rPr>
        <w:t>Турлыбеков</w:t>
      </w:r>
      <w:proofErr w:type="spellEnd"/>
      <w:r w:rsidRPr="005675D2">
        <w:rPr>
          <w:color w:val="0D0D0D"/>
          <w:sz w:val="28"/>
          <w:szCs w:val="28"/>
        </w:rPr>
        <w:t>.</w:t>
      </w:r>
    </w:p>
    <w:p w14:paraId="771F9C1E" w14:textId="77777777" w:rsidR="00DA7071" w:rsidRPr="005675D2" w:rsidRDefault="00DA7071" w:rsidP="005675D2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rStyle w:val="a5"/>
          <w:rFonts w:eastAsiaTheme="majorEastAsia"/>
          <w:color w:val="0D0D0D"/>
          <w:sz w:val="28"/>
          <w:szCs w:val="28"/>
        </w:rPr>
      </w:pPr>
      <w:r w:rsidRPr="005675D2">
        <w:rPr>
          <w:color w:val="0D0D0D"/>
          <w:sz w:val="28"/>
          <w:szCs w:val="28"/>
        </w:rPr>
        <w:t xml:space="preserve">Подробные правила участия, регламенты по направлениям и списки книг опубликованы на официальном сайте проекта: </w:t>
      </w:r>
      <w:hyperlink r:id="rId5" w:history="1">
        <w:r w:rsidRPr="005675D2">
          <w:rPr>
            <w:rStyle w:val="a3"/>
            <w:sz w:val="28"/>
            <w:szCs w:val="28"/>
          </w:rPr>
          <w:t>www.reading-nation.kz</w:t>
        </w:r>
      </w:hyperlink>
    </w:p>
    <w:p w14:paraId="12B518E6" w14:textId="77777777" w:rsidR="00DA7071" w:rsidRPr="005675D2" w:rsidRDefault="00DA7071" w:rsidP="005675D2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D0D0D"/>
          <w:sz w:val="28"/>
          <w:szCs w:val="28"/>
        </w:rPr>
      </w:pPr>
      <w:r w:rsidRPr="005675D2">
        <w:rPr>
          <w:color w:val="0D0D0D"/>
          <w:sz w:val="28"/>
          <w:szCs w:val="28"/>
        </w:rPr>
        <w:t>К реализации республиканского марафона «Читающая нация» присоединились ряд значимых партнеров проекта. Союз писателей Казахстана, Фонд развития креативных индустрий, цифровые платформы KITAP и «Яндекс Книги» будут содействовать развитию культуры чтения, поддержке современных литературных инициатив и созданию новых возможностей для взаимодействия читателей с книгой.</w:t>
      </w:r>
    </w:p>
    <w:p w14:paraId="4888E115" w14:textId="77777777" w:rsidR="00DA7071" w:rsidRPr="005675D2" w:rsidRDefault="00DA7071" w:rsidP="005675D2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D0D0D"/>
          <w:sz w:val="28"/>
          <w:szCs w:val="28"/>
        </w:rPr>
      </w:pPr>
      <w:r w:rsidRPr="005675D2">
        <w:rPr>
          <w:color w:val="0D0D0D"/>
          <w:sz w:val="28"/>
          <w:szCs w:val="28"/>
        </w:rPr>
        <w:t>Проект реализуется при поддержке Министерства культуры и информации Республики Казахстан.</w:t>
      </w:r>
    </w:p>
    <w:p w14:paraId="462FBEF1" w14:textId="77777777" w:rsidR="00091B81" w:rsidRPr="005675D2" w:rsidRDefault="00091B81" w:rsidP="005675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75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DD9403" w14:textId="77777777" w:rsidR="005675D2" w:rsidRPr="005675D2" w:rsidRDefault="005675D2" w:rsidP="005675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5747DBD" w14:textId="77777777" w:rsidR="005675D2" w:rsidRPr="005675D2" w:rsidRDefault="005675D2" w:rsidP="005675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00BD04D" w14:textId="77777777" w:rsidR="005675D2" w:rsidRPr="005675D2" w:rsidRDefault="005675D2" w:rsidP="005675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6C37F60" w14:textId="77777777" w:rsidR="005675D2" w:rsidRPr="005675D2" w:rsidRDefault="005675D2" w:rsidP="005675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65EA853" w14:textId="77777777" w:rsidR="005675D2" w:rsidRPr="005675D2" w:rsidRDefault="005675D2" w:rsidP="005675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AE9391C" w14:textId="77777777" w:rsidR="005675D2" w:rsidRPr="005675D2" w:rsidRDefault="005675D2" w:rsidP="005675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9852375" w14:textId="77777777" w:rsidR="005675D2" w:rsidRPr="005675D2" w:rsidRDefault="005675D2" w:rsidP="005675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5CF7ABE" w14:textId="21DF304B" w:rsidR="005675D2" w:rsidRPr="005675D2" w:rsidRDefault="005675D2" w:rsidP="005675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75D2">
        <w:rPr>
          <w:rFonts w:ascii="Times New Roman" w:hAnsi="Times New Roman" w:cs="Times New Roman"/>
          <w:sz w:val="28"/>
          <w:szCs w:val="28"/>
        </w:rPr>
        <w:br w:type="page"/>
      </w:r>
      <w:r w:rsidRPr="005675D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5CD65190" w14:textId="77777777" w:rsidR="005675D2" w:rsidRPr="005675D2" w:rsidRDefault="005675D2" w:rsidP="005675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A22BF06" w14:textId="77777777" w:rsidR="005675D2" w:rsidRPr="005675D2" w:rsidRDefault="005675D2" w:rsidP="005675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5675D2" w:rsidRPr="00567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391"/>
    <w:multiLevelType w:val="multilevel"/>
    <w:tmpl w:val="0634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53AA7"/>
    <w:multiLevelType w:val="multilevel"/>
    <w:tmpl w:val="B322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41A38"/>
    <w:multiLevelType w:val="multilevel"/>
    <w:tmpl w:val="12A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E6B1D"/>
    <w:multiLevelType w:val="multilevel"/>
    <w:tmpl w:val="0894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387EE4"/>
    <w:multiLevelType w:val="multilevel"/>
    <w:tmpl w:val="45F4EE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6C5F46"/>
    <w:multiLevelType w:val="multilevel"/>
    <w:tmpl w:val="7EB8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6C5F48"/>
    <w:multiLevelType w:val="multilevel"/>
    <w:tmpl w:val="B55C3F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EF"/>
    <w:rsid w:val="00064905"/>
    <w:rsid w:val="00091B81"/>
    <w:rsid w:val="002F65A7"/>
    <w:rsid w:val="003050EF"/>
    <w:rsid w:val="00353CC9"/>
    <w:rsid w:val="003B4A8A"/>
    <w:rsid w:val="00430EF4"/>
    <w:rsid w:val="005675D2"/>
    <w:rsid w:val="00793D2C"/>
    <w:rsid w:val="008C36C3"/>
    <w:rsid w:val="00C607E6"/>
    <w:rsid w:val="00C70AFB"/>
    <w:rsid w:val="00CE4298"/>
    <w:rsid w:val="00DA7071"/>
    <w:rsid w:val="00E61B5D"/>
    <w:rsid w:val="00E6627F"/>
    <w:rsid w:val="00E9540E"/>
    <w:rsid w:val="00F21AE5"/>
    <w:rsid w:val="00F648A5"/>
    <w:rsid w:val="00F856A4"/>
    <w:rsid w:val="00FB07EC"/>
    <w:rsid w:val="00FC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2B510"/>
  <w15:chartTrackingRefBased/>
  <w15:docId w15:val="{48DE48D2-88DC-4C8E-A5B8-C5060153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071"/>
  </w:style>
  <w:style w:type="paragraph" w:styleId="1">
    <w:name w:val="heading 1"/>
    <w:basedOn w:val="a"/>
    <w:link w:val="10"/>
    <w:uiPriority w:val="9"/>
    <w:qFormat/>
    <w:rsid w:val="00F856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856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56A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856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6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F85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4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ading-natio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2026-09-02T05:09:00Z</dcterms:created>
  <dcterms:modified xsi:type="dcterms:W3CDTF">2026-09-02T05:09:00Z</dcterms:modified>
</cp:coreProperties>
</file>