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E3" w:rsidRPr="009541E3" w:rsidRDefault="009541E3" w:rsidP="009541E3">
      <w:pPr>
        <w:spacing w:after="0" w:line="450" w:lineRule="atLeast"/>
        <w:textAlignment w:val="baseline"/>
        <w:outlineLvl w:val="0"/>
        <w:rPr>
          <w:rFonts w:ascii="Arial" w:eastAsia="Times New Roman" w:hAnsi="Arial" w:cs="Arial"/>
          <w:color w:val="444444"/>
          <w:kern w:val="36"/>
          <w:sz w:val="39"/>
          <w:szCs w:val="39"/>
          <w:lang w:eastAsia="ru-RU"/>
        </w:rPr>
      </w:pPr>
      <w:r w:rsidRPr="009541E3">
        <w:rPr>
          <w:rFonts w:ascii="Arial" w:eastAsia="Times New Roman" w:hAnsi="Arial" w:cs="Arial"/>
          <w:color w:val="444444"/>
          <w:kern w:val="36"/>
          <w:sz w:val="39"/>
          <w:szCs w:val="39"/>
          <w:lang w:eastAsia="ru-RU"/>
        </w:rPr>
        <w:t>Баланы жәбірлеудің (буллингтің) профилактикасы қағидаларын бекіту туралы</w:t>
      </w:r>
    </w:p>
    <w:p w:rsidR="009541E3" w:rsidRPr="009541E3" w:rsidRDefault="009541E3" w:rsidP="009541E3">
      <w:pPr>
        <w:spacing w:before="120" w:after="0" w:line="285" w:lineRule="atLeast"/>
        <w:textAlignment w:val="baseline"/>
        <w:rPr>
          <w:rFonts w:ascii="Arial" w:eastAsia="Times New Roman" w:hAnsi="Arial" w:cs="Arial"/>
          <w:color w:val="666666"/>
          <w:spacing w:val="2"/>
          <w:sz w:val="20"/>
          <w:szCs w:val="20"/>
          <w:lang w:eastAsia="ru-RU"/>
        </w:rPr>
      </w:pPr>
      <w:r w:rsidRPr="009541E3">
        <w:rPr>
          <w:rFonts w:ascii="Arial" w:eastAsia="Times New Roman" w:hAnsi="Arial" w:cs="Arial"/>
          <w:color w:val="666666"/>
          <w:spacing w:val="2"/>
          <w:sz w:val="20"/>
          <w:szCs w:val="20"/>
          <w:lang w:eastAsia="ru-RU"/>
        </w:rPr>
        <w:t>Қазақстан Республикасы Оқу-ағарту министрінің 2022 жылғы 21 желтоқсандағы № 506 бұйрығы. Қазақстан Республикасының Әділет министрлігінде 2022 жылғы 21 желтоқсанда № 31180 болып тіркелді.</w:t>
      </w:r>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9541E3">
          <w:rPr>
            <w:rFonts w:ascii="Arial" w:eastAsia="Times New Roman" w:hAnsi="Arial" w:cs="Arial"/>
            <w:color w:val="073A5E"/>
            <w:spacing w:val="5"/>
            <w:sz w:val="23"/>
            <w:szCs w:val="23"/>
            <w:u w:val="single"/>
            <w:lang w:eastAsia="ru-RU"/>
          </w:rPr>
          <w:t>Мәтін</w:t>
        </w:r>
      </w:hyperlink>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541E3">
        <w:rPr>
          <w:rFonts w:ascii="Arial" w:eastAsia="Times New Roman" w:hAnsi="Arial" w:cs="Arial"/>
          <w:color w:val="777777"/>
          <w:spacing w:val="5"/>
          <w:sz w:val="23"/>
          <w:szCs w:val="23"/>
          <w:bdr w:val="none" w:sz="0" w:space="0" w:color="auto" w:frame="1"/>
          <w:lang w:eastAsia="ru-RU"/>
        </w:rPr>
        <w:t>Ресми жарияланым</w:t>
      </w:r>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9541E3">
          <w:rPr>
            <w:rFonts w:ascii="Arial" w:eastAsia="Times New Roman" w:hAnsi="Arial" w:cs="Arial"/>
            <w:color w:val="1E1E1E"/>
            <w:spacing w:val="5"/>
            <w:sz w:val="23"/>
            <w:szCs w:val="23"/>
            <w:u w:val="single"/>
            <w:lang w:eastAsia="ru-RU"/>
          </w:rPr>
          <w:t>Ақпарат</w:t>
        </w:r>
      </w:hyperlink>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9541E3">
          <w:rPr>
            <w:rFonts w:ascii="Arial" w:eastAsia="Times New Roman" w:hAnsi="Arial" w:cs="Arial"/>
            <w:color w:val="1E1E1E"/>
            <w:spacing w:val="5"/>
            <w:sz w:val="23"/>
            <w:szCs w:val="23"/>
            <w:u w:val="single"/>
            <w:lang w:eastAsia="ru-RU"/>
          </w:rPr>
          <w:t>Өзгерістер тарихы</w:t>
        </w:r>
      </w:hyperlink>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9541E3">
          <w:rPr>
            <w:rFonts w:ascii="Arial" w:eastAsia="Times New Roman" w:hAnsi="Arial" w:cs="Arial"/>
            <w:color w:val="1E1E1E"/>
            <w:spacing w:val="5"/>
            <w:sz w:val="23"/>
            <w:szCs w:val="23"/>
            <w:u w:val="single"/>
            <w:lang w:eastAsia="ru-RU"/>
          </w:rPr>
          <w:t>Сілтемелер</w:t>
        </w:r>
      </w:hyperlink>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9541E3">
          <w:rPr>
            <w:rFonts w:ascii="Arial" w:eastAsia="Times New Roman" w:hAnsi="Arial" w:cs="Arial"/>
            <w:color w:val="1E1E1E"/>
            <w:spacing w:val="5"/>
            <w:sz w:val="23"/>
            <w:szCs w:val="23"/>
            <w:u w:val="single"/>
            <w:lang w:eastAsia="ru-RU"/>
          </w:rPr>
          <w:t>Көшіру</w:t>
        </w:r>
      </w:hyperlink>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9541E3">
          <w:rPr>
            <w:rFonts w:ascii="Arial" w:eastAsia="Times New Roman" w:hAnsi="Arial" w:cs="Arial"/>
            <w:color w:val="1E1E1E"/>
            <w:spacing w:val="5"/>
            <w:sz w:val="23"/>
            <w:szCs w:val="23"/>
            <w:u w:val="single"/>
            <w:lang w:eastAsia="ru-RU"/>
          </w:rPr>
          <w:t>Түсініктемелер</w:t>
        </w:r>
      </w:hyperlink>
    </w:p>
    <w:p w:rsidR="009541E3" w:rsidRPr="009541E3" w:rsidRDefault="009541E3" w:rsidP="009541E3">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541E3">
        <w:rPr>
          <w:rFonts w:ascii="Arial" w:eastAsia="Times New Roman" w:hAnsi="Arial" w:cs="Arial"/>
          <w:color w:val="444444"/>
          <w:sz w:val="23"/>
          <w:szCs w:val="23"/>
          <w:lang w:eastAsia="ru-RU"/>
        </w:rPr>
        <w:t>Басқа</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"Білім туралы" Қазақстан Республикасы Заңының </w:t>
      </w:r>
      <w:hyperlink r:id="rId11" w:anchor="z8" w:history="1">
        <w:r w:rsidRPr="009541E3">
          <w:rPr>
            <w:rFonts w:ascii="Courier New" w:eastAsia="Times New Roman" w:hAnsi="Courier New" w:cs="Courier New"/>
            <w:color w:val="073A5E"/>
            <w:spacing w:val="2"/>
            <w:sz w:val="20"/>
            <w:szCs w:val="20"/>
            <w:u w:val="single"/>
            <w:lang w:eastAsia="ru-RU"/>
          </w:rPr>
          <w:t>5-бабының</w:t>
        </w:r>
      </w:hyperlink>
      <w:r w:rsidRPr="009541E3">
        <w:rPr>
          <w:rFonts w:ascii="Courier New" w:eastAsia="Times New Roman" w:hAnsi="Courier New" w:cs="Courier New"/>
          <w:color w:val="000000"/>
          <w:spacing w:val="2"/>
          <w:sz w:val="20"/>
          <w:szCs w:val="20"/>
          <w:lang w:eastAsia="ru-RU"/>
        </w:rPr>
        <w:t> 15) тармақшасына сәйкес </w:t>
      </w:r>
      <w:r w:rsidRPr="009541E3">
        <w:rPr>
          <w:rFonts w:ascii="Courier New" w:eastAsia="Times New Roman" w:hAnsi="Courier New" w:cs="Courier New"/>
          <w:b/>
          <w:bCs/>
          <w:color w:val="000000"/>
          <w:spacing w:val="2"/>
          <w:sz w:val="20"/>
          <w:szCs w:val="20"/>
          <w:bdr w:val="none" w:sz="0" w:space="0" w:color="auto" w:frame="1"/>
          <w:lang w:eastAsia="ru-RU"/>
        </w:rPr>
        <w:t>БҰЙЫРАМЫН:</w:t>
      </w:r>
    </w:p>
    <w:p w:rsidR="009541E3" w:rsidRPr="009541E3" w:rsidRDefault="009541E3" w:rsidP="009541E3">
      <w:pPr>
        <w:spacing w:after="0" w:line="240" w:lineRule="auto"/>
        <w:textAlignment w:val="baseline"/>
        <w:rPr>
          <w:rFonts w:ascii="Arial" w:eastAsia="Times New Roman" w:hAnsi="Arial" w:cs="Arial"/>
          <w:color w:val="444444"/>
          <w:sz w:val="20"/>
          <w:szCs w:val="20"/>
          <w:lang w:eastAsia="ru-RU"/>
        </w:rPr>
      </w:pPr>
      <w:r w:rsidRPr="009541E3">
        <w:rPr>
          <w:rFonts w:ascii="Arial" w:eastAsia="Times New Roman" w:hAnsi="Arial" w:cs="Arial"/>
          <w:color w:val="FF0000"/>
          <w:sz w:val="20"/>
          <w:szCs w:val="20"/>
          <w:bdr w:val="none" w:sz="0" w:space="0" w:color="auto" w:frame="1"/>
          <w:lang w:eastAsia="ru-RU"/>
        </w:rPr>
        <w:t>      Ескерту. Кіріспе жаңа редакцияда - ҚР Оқу-ағарту министрінің 31.03.2025 </w:t>
      </w:r>
      <w:hyperlink r:id="rId12" w:anchor="z130" w:history="1">
        <w:r w:rsidRPr="009541E3">
          <w:rPr>
            <w:rFonts w:ascii="Arial" w:eastAsia="Times New Roman" w:hAnsi="Arial" w:cs="Arial"/>
            <w:color w:val="073A5E"/>
            <w:sz w:val="20"/>
            <w:szCs w:val="20"/>
            <w:u w:val="single"/>
            <w:lang w:eastAsia="ru-RU"/>
          </w:rPr>
          <w:t>№ 54</w:t>
        </w:r>
      </w:hyperlink>
      <w:r w:rsidRPr="009541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541E3">
        <w:rPr>
          <w:rFonts w:ascii="Arial" w:eastAsia="Times New Roman" w:hAnsi="Arial" w:cs="Arial"/>
          <w:color w:val="444444"/>
          <w:sz w:val="20"/>
          <w:szCs w:val="20"/>
          <w:lang w:eastAsia="ru-RU"/>
        </w:rPr>
        <w:br/>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Осы бұйрыққа қосымшаға сәйкес Баланы жәбірлеудің (буллингтің) профилактикасы </w:t>
      </w:r>
      <w:hyperlink r:id="rId13" w:anchor="z10" w:history="1">
        <w:r w:rsidRPr="009541E3">
          <w:rPr>
            <w:rFonts w:ascii="Courier New" w:eastAsia="Times New Roman" w:hAnsi="Courier New" w:cs="Courier New"/>
            <w:color w:val="073A5E"/>
            <w:spacing w:val="2"/>
            <w:sz w:val="20"/>
            <w:szCs w:val="20"/>
            <w:u w:val="single"/>
            <w:lang w:eastAsia="ru-RU"/>
          </w:rPr>
          <w:t>қағидалары</w:t>
        </w:r>
      </w:hyperlink>
      <w:r w:rsidRPr="009541E3">
        <w:rPr>
          <w:rFonts w:ascii="Courier New" w:eastAsia="Times New Roman" w:hAnsi="Courier New" w:cs="Courier New"/>
          <w:color w:val="000000"/>
          <w:spacing w:val="2"/>
          <w:sz w:val="20"/>
          <w:szCs w:val="20"/>
          <w:lang w:eastAsia="ru-RU"/>
        </w:rPr>
        <w:t> бекітілсін.</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Оқу-ағарту министрлігінің интернет-ресурсында орналастыруды;</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осы бұйрық мемлекеттік тіркелгеннен кейін он жұмыс күні ішінде осы тармақтың </w:t>
      </w:r>
      <w:hyperlink r:id="rId14" w:anchor="z4" w:history="1">
        <w:r w:rsidRPr="009541E3">
          <w:rPr>
            <w:rFonts w:ascii="Courier New" w:eastAsia="Times New Roman" w:hAnsi="Courier New" w:cs="Courier New"/>
            <w:color w:val="073A5E"/>
            <w:spacing w:val="2"/>
            <w:sz w:val="20"/>
            <w:szCs w:val="20"/>
            <w:u w:val="single"/>
            <w:lang w:eastAsia="ru-RU"/>
          </w:rPr>
          <w:t>1)</w:t>
        </w:r>
      </w:hyperlink>
      <w:r w:rsidRPr="009541E3">
        <w:rPr>
          <w:rFonts w:ascii="Courier New" w:eastAsia="Times New Roman" w:hAnsi="Courier New" w:cs="Courier New"/>
          <w:color w:val="000000"/>
          <w:spacing w:val="2"/>
          <w:sz w:val="20"/>
          <w:szCs w:val="20"/>
          <w:lang w:eastAsia="ru-RU"/>
        </w:rPr>
        <w:t>, </w:t>
      </w:r>
      <w:hyperlink r:id="rId15" w:anchor="z5" w:history="1">
        <w:r w:rsidRPr="009541E3">
          <w:rPr>
            <w:rFonts w:ascii="Courier New" w:eastAsia="Times New Roman" w:hAnsi="Courier New" w:cs="Courier New"/>
            <w:color w:val="073A5E"/>
            <w:spacing w:val="2"/>
            <w:sz w:val="20"/>
            <w:szCs w:val="20"/>
            <w:u w:val="single"/>
            <w:lang w:eastAsia="ru-RU"/>
          </w:rPr>
          <w:t>2) тармақшаларында</w:t>
        </w:r>
      </w:hyperlink>
      <w:r w:rsidRPr="009541E3">
        <w:rPr>
          <w:rFonts w:ascii="Courier New" w:eastAsia="Times New Roman" w:hAnsi="Courier New" w:cs="Courier New"/>
          <w:color w:val="000000"/>
          <w:spacing w:val="2"/>
          <w:sz w:val="20"/>
          <w:szCs w:val="20"/>
          <w:lang w:eastAsia="ru-RU"/>
        </w:rPr>
        <w:t>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Осы бұйрықтың орындалуын бақылау жетекшілік ететін Қазақстан Республикасы Оқу-ағарту вице-министріне жүктелсін.</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541E3" w:rsidRPr="009541E3" w:rsidTr="009541E3">
        <w:tc>
          <w:tcPr>
            <w:tcW w:w="6000" w:type="dxa"/>
            <w:tcBorders>
              <w:top w:val="nil"/>
              <w:left w:val="nil"/>
              <w:bottom w:val="nil"/>
              <w:right w:val="nil"/>
            </w:tcBorders>
            <w:shd w:val="clear" w:color="auto" w:fill="auto"/>
            <w:tcMar>
              <w:top w:w="45" w:type="dxa"/>
              <w:left w:w="75" w:type="dxa"/>
              <w:bottom w:w="45" w:type="dxa"/>
              <w:right w:w="75" w:type="dxa"/>
            </w:tcMar>
            <w:hideMark/>
          </w:tcPr>
          <w:p w:rsidR="009541E3" w:rsidRPr="009541E3" w:rsidRDefault="009541E3" w:rsidP="009541E3">
            <w:pPr>
              <w:spacing w:after="0" w:line="240" w:lineRule="auto"/>
              <w:rPr>
                <w:rFonts w:ascii="Times New Roman" w:eastAsia="Times New Roman" w:hAnsi="Times New Roman" w:cs="Times New Roman"/>
                <w:sz w:val="20"/>
                <w:szCs w:val="20"/>
                <w:lang w:eastAsia="ru-RU"/>
              </w:rPr>
            </w:pPr>
            <w:r w:rsidRPr="009541E3">
              <w:rPr>
                <w:rFonts w:ascii="Times New Roman" w:eastAsia="Times New Roman" w:hAnsi="Times New Roman" w:cs="Times New Roman"/>
                <w:i/>
                <w:iCs/>
                <w:sz w:val="20"/>
                <w:szCs w:val="20"/>
                <w:bdr w:val="none" w:sz="0" w:space="0" w:color="auto" w:frame="1"/>
                <w:lang w:eastAsia="ru-RU"/>
              </w:rPr>
              <w:t>      Қазақстан Республикасының</w:t>
            </w:r>
            <w:r w:rsidRPr="009541E3">
              <w:rPr>
                <w:rFonts w:ascii="Times New Roman" w:eastAsia="Times New Roman" w:hAnsi="Times New Roman" w:cs="Times New Roman"/>
                <w:i/>
                <w:iCs/>
                <w:sz w:val="20"/>
                <w:szCs w:val="20"/>
                <w:bdr w:val="none" w:sz="0" w:space="0" w:color="auto" w:frame="1"/>
                <w:lang w:eastAsia="ru-RU"/>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541E3" w:rsidRPr="009541E3" w:rsidRDefault="009541E3" w:rsidP="009541E3">
            <w:pPr>
              <w:spacing w:after="0" w:line="240" w:lineRule="auto"/>
              <w:rPr>
                <w:rFonts w:ascii="Times New Roman" w:eastAsia="Times New Roman" w:hAnsi="Times New Roman" w:cs="Times New Roman"/>
                <w:sz w:val="20"/>
                <w:szCs w:val="20"/>
                <w:lang w:eastAsia="ru-RU"/>
              </w:rPr>
            </w:pPr>
            <w:r w:rsidRPr="009541E3">
              <w:rPr>
                <w:rFonts w:ascii="Times New Roman" w:eastAsia="Times New Roman" w:hAnsi="Times New Roman" w:cs="Times New Roman"/>
                <w:i/>
                <w:iCs/>
                <w:sz w:val="20"/>
                <w:szCs w:val="20"/>
                <w:bdr w:val="none" w:sz="0" w:space="0" w:color="auto" w:frame="1"/>
                <w:lang w:eastAsia="ru-RU"/>
              </w:rPr>
              <w:t>А. Аймагамбетов</w:t>
            </w:r>
          </w:p>
        </w:tc>
      </w:tr>
    </w:tbl>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"КЕЛІСІЛДІ"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Қазақстан Республикасының</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Ақпарат және қоғамдық даму министрлігі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lastRenderedPageBreak/>
        <w:t>      "КЕЛІСІЛДІ"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Қазақстан Республикасының</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Денсаулық сақтау министрлігі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"КЕЛІСІЛДІ"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Қазақстан Республикасының</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Еңбек және халықты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әлеуметтік қорғау министрлігі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"КЕЛІСІЛДІ"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Қазақстан Республикасының</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Ішкі істер министрлігі</w:t>
      </w:r>
    </w:p>
    <w:tbl>
      <w:tblPr>
        <w:tblW w:w="13380" w:type="dxa"/>
        <w:tblCellMar>
          <w:left w:w="0" w:type="dxa"/>
          <w:right w:w="0" w:type="dxa"/>
        </w:tblCellMar>
        <w:tblLook w:val="04A0" w:firstRow="1" w:lastRow="0" w:firstColumn="1" w:lastColumn="0" w:noHBand="0" w:noVBand="1"/>
      </w:tblPr>
      <w:tblGrid>
        <w:gridCol w:w="8420"/>
        <w:gridCol w:w="4960"/>
      </w:tblGrid>
      <w:tr w:rsidR="009541E3" w:rsidRPr="009541E3" w:rsidTr="009541E3">
        <w:tc>
          <w:tcPr>
            <w:tcW w:w="5805" w:type="dxa"/>
            <w:tcBorders>
              <w:top w:val="nil"/>
              <w:left w:val="nil"/>
              <w:bottom w:val="nil"/>
              <w:right w:val="nil"/>
            </w:tcBorders>
            <w:shd w:val="clear" w:color="auto" w:fill="auto"/>
            <w:tcMar>
              <w:top w:w="45" w:type="dxa"/>
              <w:left w:w="75" w:type="dxa"/>
              <w:bottom w:w="45" w:type="dxa"/>
              <w:right w:w="75" w:type="dxa"/>
            </w:tcMar>
            <w:hideMark/>
          </w:tcPr>
          <w:p w:rsidR="009541E3" w:rsidRPr="009541E3" w:rsidRDefault="009541E3" w:rsidP="009541E3">
            <w:pPr>
              <w:spacing w:after="0" w:line="240" w:lineRule="auto"/>
              <w:jc w:val="center"/>
              <w:rPr>
                <w:rFonts w:ascii="Times New Roman" w:eastAsia="Times New Roman" w:hAnsi="Times New Roman" w:cs="Times New Roman"/>
                <w:sz w:val="20"/>
                <w:szCs w:val="20"/>
                <w:lang w:eastAsia="ru-RU"/>
              </w:rPr>
            </w:pPr>
            <w:r w:rsidRPr="009541E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541E3" w:rsidRPr="009541E3" w:rsidRDefault="009541E3" w:rsidP="009541E3">
            <w:pPr>
              <w:spacing w:after="0" w:line="240" w:lineRule="auto"/>
              <w:jc w:val="center"/>
              <w:rPr>
                <w:rFonts w:ascii="Times New Roman" w:eastAsia="Times New Roman" w:hAnsi="Times New Roman" w:cs="Times New Roman"/>
                <w:sz w:val="20"/>
                <w:szCs w:val="20"/>
                <w:lang w:eastAsia="ru-RU"/>
              </w:rPr>
            </w:pPr>
            <w:bookmarkStart w:id="0" w:name="z9"/>
            <w:bookmarkEnd w:id="0"/>
            <w:r w:rsidRPr="009541E3">
              <w:rPr>
                <w:rFonts w:ascii="Times New Roman" w:eastAsia="Times New Roman" w:hAnsi="Times New Roman" w:cs="Times New Roman"/>
                <w:sz w:val="20"/>
                <w:szCs w:val="20"/>
                <w:lang w:eastAsia="ru-RU"/>
              </w:rPr>
              <w:t>Қазақстан Республикасының</w:t>
            </w:r>
            <w:r w:rsidRPr="009541E3">
              <w:rPr>
                <w:rFonts w:ascii="Times New Roman" w:eastAsia="Times New Roman" w:hAnsi="Times New Roman" w:cs="Times New Roman"/>
                <w:sz w:val="20"/>
                <w:szCs w:val="20"/>
                <w:lang w:eastAsia="ru-RU"/>
              </w:rPr>
              <w:br/>
              <w:t>Оқу-ағарту министрі</w:t>
            </w:r>
            <w:r w:rsidRPr="009541E3">
              <w:rPr>
                <w:rFonts w:ascii="Times New Roman" w:eastAsia="Times New Roman" w:hAnsi="Times New Roman" w:cs="Times New Roman"/>
                <w:sz w:val="20"/>
                <w:szCs w:val="20"/>
                <w:lang w:eastAsia="ru-RU"/>
              </w:rPr>
              <w:br/>
              <w:t>2022 жылғы 21 желтоқсандағы</w:t>
            </w:r>
            <w:r w:rsidRPr="009541E3">
              <w:rPr>
                <w:rFonts w:ascii="Times New Roman" w:eastAsia="Times New Roman" w:hAnsi="Times New Roman" w:cs="Times New Roman"/>
                <w:sz w:val="20"/>
                <w:szCs w:val="20"/>
                <w:lang w:eastAsia="ru-RU"/>
              </w:rPr>
              <w:br/>
              <w:t>№ 506 Бұйрықпен</w:t>
            </w:r>
            <w:r w:rsidRPr="009541E3">
              <w:rPr>
                <w:rFonts w:ascii="Times New Roman" w:eastAsia="Times New Roman" w:hAnsi="Times New Roman" w:cs="Times New Roman"/>
                <w:sz w:val="20"/>
                <w:szCs w:val="20"/>
                <w:lang w:eastAsia="ru-RU"/>
              </w:rPr>
              <w:br/>
              <w:t>бекітілген</w:t>
            </w:r>
          </w:p>
        </w:tc>
      </w:tr>
    </w:tbl>
    <w:p w:rsidR="009541E3" w:rsidRPr="009541E3" w:rsidRDefault="009541E3" w:rsidP="009541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541E3">
        <w:rPr>
          <w:rFonts w:ascii="Courier New" w:eastAsia="Times New Roman" w:hAnsi="Courier New" w:cs="Courier New"/>
          <w:color w:val="1E1E1E"/>
          <w:sz w:val="32"/>
          <w:szCs w:val="32"/>
          <w:lang w:eastAsia="ru-RU"/>
        </w:rPr>
        <w:t>Баланы жәбірлеудің (буллингтің) профилактикасы қағидалары</w:t>
      </w:r>
    </w:p>
    <w:p w:rsidR="009541E3" w:rsidRPr="009541E3" w:rsidRDefault="009541E3" w:rsidP="009541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541E3">
        <w:rPr>
          <w:rFonts w:ascii="Courier New" w:eastAsia="Times New Roman" w:hAnsi="Courier New" w:cs="Courier New"/>
          <w:color w:val="1E1E1E"/>
          <w:sz w:val="32"/>
          <w:szCs w:val="32"/>
          <w:lang w:eastAsia="ru-RU"/>
        </w:rPr>
        <w:t>1-тарау. Жалпы ережелер</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Осы Баланы жәбірлеудің (буллингтің) профилактикасы қағидалары (бұдан әрі – қағидалар) "Білім туралы" Қазақстан Республикасы Заңының </w:t>
      </w:r>
      <w:hyperlink r:id="rId16" w:anchor="z8" w:history="1">
        <w:r w:rsidRPr="009541E3">
          <w:rPr>
            <w:rFonts w:ascii="Courier New" w:eastAsia="Times New Roman" w:hAnsi="Courier New" w:cs="Courier New"/>
            <w:color w:val="073A5E"/>
            <w:spacing w:val="2"/>
            <w:sz w:val="20"/>
            <w:szCs w:val="20"/>
            <w:u w:val="single"/>
            <w:lang w:eastAsia="ru-RU"/>
          </w:rPr>
          <w:t>5-бабының</w:t>
        </w:r>
      </w:hyperlink>
      <w:r w:rsidRPr="009541E3">
        <w:rPr>
          <w:rFonts w:ascii="Courier New" w:eastAsia="Times New Roman" w:hAnsi="Courier New" w:cs="Courier New"/>
          <w:color w:val="000000"/>
          <w:spacing w:val="2"/>
          <w:sz w:val="20"/>
          <w:szCs w:val="20"/>
          <w:lang w:eastAsia="ru-RU"/>
        </w:rPr>
        <w:t> 15) тармақшасына сәйкес әзірленді және баланы жәбірлеудің (буллингтің) профилактикасы жөніндегі қызметтің тәртібін айқындайды.</w:t>
      </w:r>
    </w:p>
    <w:p w:rsidR="009541E3" w:rsidRPr="009541E3" w:rsidRDefault="009541E3" w:rsidP="009541E3">
      <w:pPr>
        <w:spacing w:after="0" w:line="240" w:lineRule="auto"/>
        <w:textAlignment w:val="baseline"/>
        <w:rPr>
          <w:rFonts w:ascii="Arial" w:eastAsia="Times New Roman" w:hAnsi="Arial" w:cs="Arial"/>
          <w:color w:val="444444"/>
          <w:sz w:val="20"/>
          <w:szCs w:val="20"/>
          <w:lang w:eastAsia="ru-RU"/>
        </w:rPr>
      </w:pPr>
      <w:r w:rsidRPr="009541E3">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31.03.2025 </w:t>
      </w:r>
      <w:hyperlink r:id="rId17" w:anchor="z132" w:history="1">
        <w:r w:rsidRPr="009541E3">
          <w:rPr>
            <w:rFonts w:ascii="Arial" w:eastAsia="Times New Roman" w:hAnsi="Arial" w:cs="Arial"/>
            <w:color w:val="073A5E"/>
            <w:sz w:val="20"/>
            <w:szCs w:val="20"/>
            <w:u w:val="single"/>
            <w:lang w:eastAsia="ru-RU"/>
          </w:rPr>
          <w:t>№ 54</w:t>
        </w:r>
      </w:hyperlink>
      <w:r w:rsidRPr="009541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541E3">
        <w:rPr>
          <w:rFonts w:ascii="Arial" w:eastAsia="Times New Roman" w:hAnsi="Arial" w:cs="Arial"/>
          <w:color w:val="444444"/>
          <w:sz w:val="20"/>
          <w:szCs w:val="20"/>
          <w:lang w:eastAsia="ru-RU"/>
        </w:rPr>
        <w:br/>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Осы қағидаларда мынадай негізгі ұғымдар пайдаланылды: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xml:space="preserve">      2) әлеуметтік оңалту – кәмелетке толмағандар арасындағы құқық бұзушылықтардың, қадағалаусыз және панасыз қалудың профилактикасы жүйесінің </w:t>
      </w:r>
      <w:r w:rsidRPr="009541E3">
        <w:rPr>
          <w:rFonts w:ascii="Courier New" w:eastAsia="Times New Roman" w:hAnsi="Courier New" w:cs="Courier New"/>
          <w:color w:val="000000"/>
          <w:spacing w:val="2"/>
          <w:sz w:val="20"/>
          <w:szCs w:val="20"/>
          <w:lang w:eastAsia="ru-RU"/>
        </w:rPr>
        <w:lastRenderedPageBreak/>
        <w:t>органдары мен мекемелері жүзеге асыратын арнаулы әлеуметтік көрсетілетін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әлеуметтік бейімделу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4) баланың заңды өкiлдерi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9541E3" w:rsidRPr="009541E3" w:rsidRDefault="009541E3" w:rsidP="009541E3">
      <w:pPr>
        <w:spacing w:after="0" w:line="240" w:lineRule="auto"/>
        <w:textAlignment w:val="baseline"/>
        <w:rPr>
          <w:rFonts w:ascii="Arial" w:eastAsia="Times New Roman" w:hAnsi="Arial" w:cs="Arial"/>
          <w:color w:val="444444"/>
          <w:sz w:val="20"/>
          <w:szCs w:val="20"/>
          <w:lang w:eastAsia="ru-RU"/>
        </w:rPr>
      </w:pPr>
      <w:r w:rsidRPr="009541E3">
        <w:rPr>
          <w:rFonts w:ascii="Arial" w:eastAsia="Times New Roman" w:hAnsi="Arial" w:cs="Arial"/>
          <w:color w:val="FF0000"/>
          <w:sz w:val="20"/>
          <w:szCs w:val="20"/>
          <w:bdr w:val="none" w:sz="0" w:space="0" w:color="auto" w:frame="1"/>
          <w:lang w:eastAsia="ru-RU"/>
        </w:rPr>
        <w:t>      Ескерту. 2-тармаққа өзгеріс енгізілді – ҚР Оқу-ағарту министрінің 29.06.2023 </w:t>
      </w:r>
      <w:hyperlink r:id="rId18" w:anchor="z55" w:history="1">
        <w:r w:rsidRPr="009541E3">
          <w:rPr>
            <w:rFonts w:ascii="Arial" w:eastAsia="Times New Roman" w:hAnsi="Arial" w:cs="Arial"/>
            <w:color w:val="073A5E"/>
            <w:sz w:val="20"/>
            <w:szCs w:val="20"/>
            <w:u w:val="single"/>
            <w:lang w:eastAsia="ru-RU"/>
          </w:rPr>
          <w:t>№ 186</w:t>
        </w:r>
      </w:hyperlink>
      <w:r w:rsidRPr="009541E3">
        <w:rPr>
          <w:rFonts w:ascii="Arial" w:eastAsia="Times New Roman" w:hAnsi="Arial" w:cs="Arial"/>
          <w:color w:val="FF0000"/>
          <w:sz w:val="20"/>
          <w:szCs w:val="20"/>
          <w:bdr w:val="none" w:sz="0" w:space="0" w:color="auto" w:frame="1"/>
          <w:lang w:eastAsia="ru-RU"/>
        </w:rPr>
        <w:t> (алғашқы ресми жарияланғаннан кейін күнтізбелік он күн өткен соң қолданысқа енгізіледі); 25.07.2024 </w:t>
      </w:r>
      <w:hyperlink r:id="rId19" w:anchor="z4" w:history="1">
        <w:r w:rsidRPr="009541E3">
          <w:rPr>
            <w:rFonts w:ascii="Arial" w:eastAsia="Times New Roman" w:hAnsi="Arial" w:cs="Arial"/>
            <w:color w:val="073A5E"/>
            <w:sz w:val="20"/>
            <w:szCs w:val="20"/>
            <w:u w:val="single"/>
            <w:lang w:eastAsia="ru-RU"/>
          </w:rPr>
          <w:t>№ 192</w:t>
        </w:r>
      </w:hyperlink>
      <w:r w:rsidRPr="009541E3">
        <w:rPr>
          <w:rFonts w:ascii="Arial" w:eastAsia="Times New Roman" w:hAnsi="Arial" w:cs="Arial"/>
          <w:color w:val="FF0000"/>
          <w:sz w:val="20"/>
          <w:szCs w:val="20"/>
          <w:bdr w:val="none" w:sz="0" w:space="0" w:color="auto" w:frame="1"/>
          <w:lang w:eastAsia="ru-RU"/>
        </w:rPr>
        <w:t> (25.08.2024 бастап қолданысқа енгізіледі); 31.03.2025 </w:t>
      </w:r>
      <w:hyperlink r:id="rId20" w:anchor="z134" w:history="1">
        <w:r w:rsidRPr="009541E3">
          <w:rPr>
            <w:rFonts w:ascii="Arial" w:eastAsia="Times New Roman" w:hAnsi="Arial" w:cs="Arial"/>
            <w:color w:val="073A5E"/>
            <w:sz w:val="20"/>
            <w:szCs w:val="20"/>
            <w:u w:val="single"/>
            <w:lang w:eastAsia="ru-RU"/>
          </w:rPr>
          <w:t>№ 54</w:t>
        </w:r>
      </w:hyperlink>
      <w:r w:rsidRPr="009541E3">
        <w:rPr>
          <w:rFonts w:ascii="Arial" w:eastAsia="Times New Roman" w:hAnsi="Arial" w:cs="Arial"/>
          <w:color w:val="FF0000"/>
          <w:sz w:val="20"/>
          <w:szCs w:val="20"/>
          <w:bdr w:val="none" w:sz="0" w:space="0" w:color="auto" w:frame="1"/>
          <w:lang w:eastAsia="ru-RU"/>
        </w:rPr>
        <w:t> (01.07.2025 бастап </w:t>
      </w:r>
      <w:hyperlink r:id="rId21" w:anchor="z9" w:history="1">
        <w:r w:rsidRPr="009541E3">
          <w:rPr>
            <w:rFonts w:ascii="Arial" w:eastAsia="Times New Roman" w:hAnsi="Arial" w:cs="Arial"/>
            <w:color w:val="073A5E"/>
            <w:sz w:val="20"/>
            <w:szCs w:val="20"/>
            <w:u w:val="single"/>
            <w:lang w:eastAsia="ru-RU"/>
          </w:rPr>
          <w:t>қолданысқа</w:t>
        </w:r>
      </w:hyperlink>
      <w:r w:rsidRPr="009541E3">
        <w:rPr>
          <w:rFonts w:ascii="Arial" w:eastAsia="Times New Roman" w:hAnsi="Arial" w:cs="Arial"/>
          <w:color w:val="FF0000"/>
          <w:sz w:val="20"/>
          <w:szCs w:val="20"/>
          <w:bdr w:val="none" w:sz="0" w:space="0" w:color="auto" w:frame="1"/>
          <w:lang w:eastAsia="ru-RU"/>
        </w:rPr>
        <w:t> енгізіледі) бұйрықтарымен.</w:t>
      </w:r>
      <w:r w:rsidRPr="009541E3">
        <w:rPr>
          <w:rFonts w:ascii="Arial" w:eastAsia="Times New Roman" w:hAnsi="Arial" w:cs="Arial"/>
          <w:color w:val="444444"/>
          <w:sz w:val="20"/>
          <w:szCs w:val="20"/>
          <w:lang w:eastAsia="ru-RU"/>
        </w:rPr>
        <w:br/>
      </w:r>
    </w:p>
    <w:p w:rsidR="009541E3" w:rsidRPr="009541E3" w:rsidRDefault="009541E3" w:rsidP="009541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541E3">
        <w:rPr>
          <w:rFonts w:ascii="Courier New" w:eastAsia="Times New Roman" w:hAnsi="Courier New" w:cs="Courier New"/>
          <w:color w:val="1E1E1E"/>
          <w:sz w:val="32"/>
          <w:szCs w:val="32"/>
          <w:lang w:eastAsia="ru-RU"/>
        </w:rPr>
        <w:t>2-тарау. Баланы жәбірлеудің (буллингтің) профилактикасын жүргізу тәртібі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процесіне қатысушылардың құқықтары мен мүдделерін құрметтеуді, баланы жәбірлеуге (буллингке) нөлдік төзімділік мәдениетін қалыптастыруға бағытталған білім беру ортасында жағдай жасайды.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4. Білім беру ұйымының басшысы баланы жәбірлеудің (буллингтің) профилактикасы мақсатында жыл сайын оқу жылының басында баланы жәбірлеудің (буллингтің) профилактикасы жөніндегі жоспарды (бұдан әрі – жоспар) бекітеді. Жоспарға мерзімдер, аяқтау нысандары, жауапты тұлғалар және келесі іс-шаралар кіреді: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тоқсанына 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келмейтін ақпараттық-түсіндіру жұмыстарын (әңгімелер, құқықтық жалпыға бірдей оқыту, сынып сағаттары, ата-аналар жиналыстары, сабақтан тыс іс-шаралар және басқалар) жүргізу арқылы хабардар болуын арттыру;</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оқыту семинарларына (вебинарларға), семинар-тренингтерге, шеберлік сыныптарына, коучингтерге, конференцияларға, форумдарға, панельдік пікірталастарға қатысу арқылы педагогтердің оқу-тәрбие жұмысындағы кәсіби құзыреттілігін арттыру;</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lastRenderedPageBreak/>
        <w:t>      3) білім алушылар мен тәрбиеленушілерді, баланың заңды өкілдерін баланы жәбірлеуге (буллингке) жол берілмейтіндігі туралы (жазбаша және (немесе) ауызша түрінде) хабардар ету;</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4) білім алушылар мен тәрбиеленушілерге қатысты жәбірлеу (буллинг) белгілеріне ол анықталған жағдайда дереу ден қою;</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5)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w:t>
      </w:r>
      <w:hyperlink r:id="rId22" w:anchor="z72" w:history="1">
        <w:r w:rsidRPr="009541E3">
          <w:rPr>
            <w:rFonts w:ascii="Courier New" w:eastAsia="Times New Roman" w:hAnsi="Courier New" w:cs="Courier New"/>
            <w:color w:val="073A5E"/>
            <w:spacing w:val="2"/>
            <w:sz w:val="20"/>
            <w:szCs w:val="20"/>
            <w:u w:val="single"/>
            <w:lang w:eastAsia="ru-RU"/>
          </w:rPr>
          <w:t>4-қосымшадағы</w:t>
        </w:r>
      </w:hyperlink>
      <w:r w:rsidRPr="009541E3">
        <w:rPr>
          <w:rFonts w:ascii="Courier New" w:eastAsia="Times New Roman" w:hAnsi="Courier New" w:cs="Courier New"/>
          <w:color w:val="000000"/>
          <w:spacing w:val="2"/>
          <w:sz w:val="20"/>
          <w:szCs w:val="20"/>
          <w:lang w:eastAsia="ru-RU"/>
        </w:rPr>
        <w:t> нысанға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педагог-психологтармен, әлеуметтік педагогтармен білім алушылар мен тәрбиеленушілерге әлеуметтік, психологиялық-педагогикалық көмек көрсету;</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6) білім алушылар мен тәрбиеленушілердің құқықтары мен мүдделерін сақтау, оларды оқыту, тәрбиелеу және білім беру ұйымдарында қауіпсіз болу үшін ресурстармен қамтамасыз ету тұрғысынан тәрбие процесі мен білім беру ортасының жағдайларына мониторинг жүргізу;</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7) білім алушылар мен тәрбиеленушілер арасында жәбірлеудің (буллингтің) профилактикасы мен болдырмау мәселесін ата-аналар комитетін тарта отырып, білім беру ұйымының алқалы басқару органдарының отырыстарында қарау.</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5. Білім беру ұйымы әкімшілігінің келісімі бойынша баланы жәбірлеудің (буллингтің) профилактикасы бойынша жұмысқа ата-аналар қоғамдастығының, мүдделі мемлекеттік органдар мен ұйымдардың, қызметі білім беру процесіне қатысушылардың құқықтарын қорғауға қайшы келмейтін үкіметтік емес ұйымдардың өкілдері тартылады.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6. Мыналар бойынша жүргізілген жұмыс туралы ақпаратты жібереді: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4-тармақтың 1), 3), 4), 5) тармақшалар бойынша білім беру ұйымдары директорының тәрбие жұмысы жөніндегі орынбасары беру ұйымының басшысына;</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4-тармақтың 2), 6) және 7) тармақшалары бойынша білім беру ұйымының әкімшілігі облыстың, республикалық маңызы бар қаланың, астананың, ауданның білім басқармаларына (облыстық маңызы бар қала) (бұдан әрі – білім беру саласындағы жергілікті атқарушы орган).</w:t>
      </w:r>
    </w:p>
    <w:p w:rsidR="009541E3" w:rsidRPr="009541E3" w:rsidRDefault="009541E3" w:rsidP="009541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541E3">
        <w:rPr>
          <w:rFonts w:ascii="Courier New" w:eastAsia="Times New Roman" w:hAnsi="Courier New" w:cs="Courier New"/>
          <w:color w:val="1E1E1E"/>
          <w:sz w:val="32"/>
          <w:szCs w:val="32"/>
          <w:lang w:eastAsia="ru-RU"/>
        </w:rPr>
        <w:t>3-тарау. Баланы жәбірлеу (буллинг) туралы ақпаратты қабылдау және баланы жәбірлеу (буллинг) белгілерін анықтау және оларға ден қою тәртібі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lastRenderedPageBreak/>
        <w:t>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ақпаратты баланы жәбірлеу (буллинг) туралы ақпаратты есепке алу журналында тіркейді.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8. Баланы жәбірлеу (буллинг) туралы келіп түскен ақпарат 1 (бір) күн ішінде білім саласындағы жергілікті атқарушы органның басшысына жеткізіледі.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9. Баланы жәбірлеу (буллинг) туралы ақпарат білім беру ұйымына келіп түскен жағдайда білім беру ұйымы басшысының тәрбие жұмысы жөніндегі орынбасары: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баланы жәбірлеуге (буллингке) қатысушылар туралы ақпарат келіп түскен күннен бастап бастапқы ақпаратты қалыптастырады, оған мыналар кіреді: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баланың (отбасы мүшелерінің) тегі, аты, әкесінің аты (бар болса);</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тұрғылықты жері;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оқу орны бойынша баланың жалпы сипаттамасы;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сынып жетекшісінің, куратордың, баланы (педагогты) жәбірлеуге (буллингке) қатысушылардың және (немесе) баланың заңды өкілдерінің жазбаша түсіндірмесі.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ақпарат келіп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баланы жәбірлеумен (буллингке) байланысты жанжалды бейбіт жолмен реттеу жөнінде шаралар қабылдайды;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4) медициналық көрсеткіштер болған жағдайда медициналық көмек көрсету стандарттарына сәйкес жәбірлеуден (буллингтен) зардап шеккен балаларға медициналық көмек көрсетуге жәрдемдеседі;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5) әңгімелесу өткізілгеннен кейін 1 (бір) жұмыс күні ішінде жүргізілген жұмыстың нәтижелері туралы ақпаратты білім беру ұйымдарының басшысына береді.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10. Білім беру саласындағы жергілікті атқарушы органға ақпарат түскен кезде:</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1 (бір) жұмыс күні ішінде келіп түскен ақпаратты Қазақстан Респуликасының Әкімшілік рәсімдік-процестік кодексінің 64-бабының </w:t>
      </w:r>
      <w:hyperlink r:id="rId23" w:anchor="z332" w:history="1">
        <w:r w:rsidRPr="009541E3">
          <w:rPr>
            <w:rFonts w:ascii="Courier New" w:eastAsia="Times New Roman" w:hAnsi="Courier New" w:cs="Courier New"/>
            <w:color w:val="073A5E"/>
            <w:spacing w:val="2"/>
            <w:sz w:val="20"/>
            <w:szCs w:val="20"/>
            <w:u w:val="single"/>
            <w:lang w:eastAsia="ru-RU"/>
          </w:rPr>
          <w:t>1-тармағына</w:t>
        </w:r>
      </w:hyperlink>
      <w:r w:rsidRPr="009541E3">
        <w:rPr>
          <w:rFonts w:ascii="Courier New" w:eastAsia="Times New Roman" w:hAnsi="Courier New" w:cs="Courier New"/>
          <w:color w:val="000000"/>
          <w:spacing w:val="2"/>
          <w:sz w:val="20"/>
          <w:szCs w:val="20"/>
          <w:lang w:eastAsia="ru-RU"/>
        </w:rPr>
        <w:t> сәйкес тіркеуді жүргізеді;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lastRenderedPageBreak/>
        <w:t>      2) жиналған деректер негізінде 2 (екі) жұмыс күні ішінде баланы жәбірлеуді (буллингті) тану немесе танымау туралы шешім қабылдайды;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жәбірлеуді (буллингті) тану туралы шешім қабылдаған жеғдайда:</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баланың заңды өкілдерімен келісім бойынша жәбірлеуге (буллингке) ұшыраған кәмелетке толмағанды әлеуметтік оңалту және кәмелетке толмағанды жәбірлеудің (буллингтің) бастамашысын/бастаушысын әлеуметтік бейімдеу туралы шешім қабылдайды;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(бір) жұмыс күні ішінде жоғары тұрған білім беру органына хабарлайды;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(екі) күннен кешіктірмей қабылданған шешім туралы ақпаратты және бала туралы деректерді оның оқу орны бойынша білім беру ұйымына береді;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4) баланың заңды өкілдерінің, жәбірлеудің (буллингтің) бастамашысының/бастаушысының және жәбірлеуге (буллингке) ұшыраған баланың келісімімен медиаторды тарту арқылы баланы жәбірлеуге (буллингке) байланысты инцидентті реттеу жөнінде шаралар қабылдайды;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5) баланың құқықтары мен заңды мүдделерінің бұзылуы жойылған жағдайда оны жәбірлеудің (буллингтің) тоқтатылуы туралы шешім қабылдайды.</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рәсімдік-процестік кодексінің 91-бабының </w:t>
      </w:r>
      <w:hyperlink r:id="rId24" w:anchor="z483" w:history="1">
        <w:r w:rsidRPr="009541E3">
          <w:rPr>
            <w:rFonts w:ascii="Courier New" w:eastAsia="Times New Roman" w:hAnsi="Courier New" w:cs="Courier New"/>
            <w:color w:val="073A5E"/>
            <w:spacing w:val="2"/>
            <w:sz w:val="20"/>
            <w:szCs w:val="20"/>
            <w:u w:val="single"/>
            <w:lang w:eastAsia="ru-RU"/>
          </w:rPr>
          <w:t>5-тармағына</w:t>
        </w:r>
      </w:hyperlink>
      <w:r w:rsidRPr="009541E3">
        <w:rPr>
          <w:rFonts w:ascii="Courier New" w:eastAsia="Times New Roman" w:hAnsi="Courier New" w:cs="Courier New"/>
          <w:color w:val="000000"/>
          <w:spacing w:val="2"/>
          <w:sz w:val="20"/>
          <w:szCs w:val="20"/>
          <w:lang w:eastAsia="ru-RU"/>
        </w:rPr>
        <w:t> сәйкес шағым жасайды.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12. Жәбірлеуге (буллингке) ұшыраған кәмелетке толмағанды әлеуметтік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"Орта білім беру ұйымдарындағы психологиялық қызмет қызметінің қағидаларын бекіту туралы" Қазақстан Республикасы Оқу-ағарту министрінің м.а. 2022 жылғы 25 тамыздағы № 377 </w:t>
      </w:r>
      <w:hyperlink r:id="rId25" w:anchor="z1" w:history="1">
        <w:r w:rsidRPr="009541E3">
          <w:rPr>
            <w:rFonts w:ascii="Courier New" w:eastAsia="Times New Roman" w:hAnsi="Courier New" w:cs="Courier New"/>
            <w:color w:val="073A5E"/>
            <w:spacing w:val="2"/>
            <w:sz w:val="20"/>
            <w:szCs w:val="20"/>
            <w:u w:val="single"/>
            <w:lang w:eastAsia="ru-RU"/>
          </w:rPr>
          <w:t>бұйрығына</w:t>
        </w:r>
      </w:hyperlink>
      <w:r w:rsidRPr="009541E3">
        <w:rPr>
          <w:rFonts w:ascii="Courier New" w:eastAsia="Times New Roman" w:hAnsi="Courier New" w:cs="Courier New"/>
          <w:color w:val="000000"/>
          <w:spacing w:val="2"/>
          <w:sz w:val="20"/>
          <w:szCs w:val="20"/>
          <w:lang w:eastAsia="ru-RU"/>
        </w:rPr>
        <w:t> сәйкес (Нормативтік құқықтық актілерді мемлекеттік тіркеу тізілімінде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бастамашысын/бастаушысын әлеуметтік бейімдеу жөніндегі шаралар кіреді;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жәбірлеудің (буллингтің) бастамашысын/бастаушысын мектепішілік есепке қоюды жүзеге асырады және оның түзетілуіне мониторинг жүргізеді;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баланың мінез-құлқында оң өзгерістер 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КІК) жібереді.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lastRenderedPageBreak/>
        <w:t>      13. КІК баланың құқықтары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анықтау және жою, кәмелетке толмағандарды зорлық-зомбылық пен қатыгез қарым-қатынастан қорғау жөніндегі шараларды жүзеге асырады, "Кәмелетке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 789 қаулысына сәйкес (Нормативтік құқықтық актілерді мемлекеттік тіркеу тізілімінде № 9123 болып тіркелген).</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14. Жәбірлеуден (буллингтен) зардап шеккен балалар медициналық көмекке жүгінген кезде денсаулық сақтау ұйымы:</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Қазақстан Республикасы Денсаулық сақтау министрінің міндетін атқарушының 2020 жылғы 30 қазандағы № ҚР ДСМ-175/2020 </w:t>
      </w:r>
      <w:hyperlink r:id="rId26" w:anchor="z2" w:history="1">
        <w:r w:rsidRPr="009541E3">
          <w:rPr>
            <w:rFonts w:ascii="Courier New" w:eastAsia="Times New Roman" w:hAnsi="Courier New" w:cs="Courier New"/>
            <w:color w:val="073A5E"/>
            <w:spacing w:val="2"/>
            <w:sz w:val="20"/>
            <w:szCs w:val="20"/>
            <w:u w:val="single"/>
            <w:lang w:eastAsia="ru-RU"/>
          </w:rPr>
          <w:t>бұйрығымен</w:t>
        </w:r>
      </w:hyperlink>
      <w:r w:rsidRPr="009541E3">
        <w:rPr>
          <w:rFonts w:ascii="Courier New" w:eastAsia="Times New Roman" w:hAnsi="Courier New" w:cs="Courier New"/>
          <w:color w:val="000000"/>
          <w:spacing w:val="2"/>
          <w:sz w:val="20"/>
          <w:szCs w:val="20"/>
          <w:lang w:eastAsia="ru-RU"/>
        </w:rPr>
        <w:t> бекітілген Денсаулық сақтау саласындағы есепке алу құжаттамасының нысанына сәйкес тіркейді;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баланы көзбен шолып тексеруді жүргізеді;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медициналық көмек көрсету стандарттарына сәйкес жәбірлеуден (буллингтен) зардап шеккен балаларға медициналық көмек көрсетеді;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15. Баланы жәбірлеу (буллинг) фактісін анықтаған жағдайда білім беру, денсаулық сақтау, әлеуметтік қорғау ұйымдары мыналарға:</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білім беру саласындағы жергілікті атқарушы органға;</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баланың оқу орны бойынша білім беру ұйымына;</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ішкі істер органдарына (бұдан әрі - ІІО) дереу жазбаша түрде хабарлайды.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16. Жәбірлеуден (буллингтен) зардап шеккен баланың заңды өкілі жүгінген жағдайда ІІО:</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 келіп түскен өтінішті қарайды және әкімшілік не қылмыстық құқық бұзушылық белгілері болған кезде тексеру жүргізеді;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2) мыс құрамының болмауына байланысты қылмыстық іс қозғауға немесе оны тоқтатуға негіздер болмаған кезде баланы жәбірлеу (қорқыту) туралы хабарламаны мәні бойынша қарау және шешім қабылдау үшін оқиға болған білім беру ұйымына жоғары тұрған органға жібереді;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3) кәмелетке толмағандарды құқықтық тәрбиелеуде білім беру органдарына, олардың заңды өкілдеріне жәрдем көрсетеді;</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lastRenderedPageBreak/>
        <w:t>      4) кәмелетке толмағанның қатысуымен жәбірлеу (буллинг) фактіні қарау жөніндегі іс-қимылдарды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 жөніндегі функцияларды жүзеге асыратын органның өкілін, педагогтерді немесе психологтарды тартады.</w:t>
      </w:r>
    </w:p>
    <w:p w:rsidR="009541E3" w:rsidRPr="009541E3" w:rsidRDefault="009541E3" w:rsidP="009541E3">
      <w:pPr>
        <w:spacing w:after="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17. Оқу-тәрбие процесі кезеңінде білім беру ұйымдары педагогтерінің тарапынан балаға (балаларға) қатысты жәбірлеу (буллинг) "Педагогикалық әдептің кейбір мәселелері туралы" Қазақстан Республикасы Білім және ғылым министрінің 2020 жылғы 11 мамырдағы № 190 </w:t>
      </w:r>
      <w:hyperlink r:id="rId27" w:anchor="z1" w:history="1">
        <w:r w:rsidRPr="009541E3">
          <w:rPr>
            <w:rFonts w:ascii="Courier New" w:eastAsia="Times New Roman" w:hAnsi="Courier New" w:cs="Courier New"/>
            <w:color w:val="073A5E"/>
            <w:spacing w:val="2"/>
            <w:sz w:val="20"/>
            <w:szCs w:val="20"/>
            <w:u w:val="single"/>
            <w:lang w:eastAsia="ru-RU"/>
          </w:rPr>
          <w:t>бұйрығымен</w:t>
        </w:r>
      </w:hyperlink>
      <w:r w:rsidRPr="009541E3">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20619 болып тіркелген) бекітілген Педагогикалық әдеп жөніндегі кеңестің жұмысын ұйымдастырудың үлгілік қағидаларына сәйкес қаралады.</w:t>
      </w:r>
    </w:p>
    <w:p w:rsidR="009541E3" w:rsidRPr="009541E3" w:rsidRDefault="009541E3" w:rsidP="009541E3">
      <w:pPr>
        <w:spacing w:after="360" w:line="285" w:lineRule="atLeast"/>
        <w:textAlignment w:val="baseline"/>
        <w:rPr>
          <w:rFonts w:ascii="Courier New" w:eastAsia="Times New Roman" w:hAnsi="Courier New" w:cs="Courier New"/>
          <w:color w:val="000000"/>
          <w:spacing w:val="2"/>
          <w:sz w:val="20"/>
          <w:szCs w:val="20"/>
          <w:lang w:eastAsia="ru-RU"/>
        </w:rPr>
      </w:pPr>
      <w:r w:rsidRPr="009541E3">
        <w:rPr>
          <w:rFonts w:ascii="Courier New" w:eastAsia="Times New Roman" w:hAnsi="Courier New" w:cs="Courier New"/>
          <w:color w:val="000000"/>
          <w:spacing w:val="2"/>
          <w:sz w:val="20"/>
          <w:szCs w:val="20"/>
          <w:lang w:eastAsia="ru-RU"/>
        </w:rPr>
        <w:t>      _________________________</w:t>
      </w:r>
    </w:p>
    <w:p w:rsidR="00DD46F9" w:rsidRDefault="00DD46F9">
      <w:bookmarkStart w:id="1" w:name="_GoBack"/>
      <w:bookmarkEnd w:id="1"/>
    </w:p>
    <w:sectPr w:rsidR="00DD4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B2C1F"/>
    <w:multiLevelType w:val="multilevel"/>
    <w:tmpl w:val="AFD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E3"/>
    <w:rsid w:val="009541E3"/>
    <w:rsid w:val="00DD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BCCE1-5AD6-436C-8726-1A627D11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71214">
      <w:bodyDiv w:val="1"/>
      <w:marLeft w:val="0"/>
      <w:marRight w:val="0"/>
      <w:marTop w:val="0"/>
      <w:marBottom w:val="0"/>
      <w:divBdr>
        <w:top w:val="none" w:sz="0" w:space="0" w:color="auto"/>
        <w:left w:val="none" w:sz="0" w:space="0" w:color="auto"/>
        <w:bottom w:val="none" w:sz="0" w:space="0" w:color="auto"/>
        <w:right w:val="none" w:sz="0" w:space="0" w:color="auto"/>
      </w:divBdr>
      <w:divsChild>
        <w:div w:id="774596960">
          <w:marLeft w:val="0"/>
          <w:marRight w:val="0"/>
          <w:marTop w:val="0"/>
          <w:marBottom w:val="0"/>
          <w:divBdr>
            <w:top w:val="none" w:sz="0" w:space="0" w:color="auto"/>
            <w:left w:val="none" w:sz="0" w:space="0" w:color="auto"/>
            <w:bottom w:val="none" w:sz="0" w:space="0" w:color="auto"/>
            <w:right w:val="none" w:sz="0" w:space="0" w:color="auto"/>
          </w:divBdr>
        </w:div>
        <w:div w:id="2032560230">
          <w:marLeft w:val="0"/>
          <w:marRight w:val="0"/>
          <w:marTop w:val="0"/>
          <w:marBottom w:val="0"/>
          <w:divBdr>
            <w:top w:val="none" w:sz="0" w:space="0" w:color="auto"/>
            <w:left w:val="none" w:sz="0" w:space="0" w:color="auto"/>
            <w:bottom w:val="none" w:sz="0" w:space="0" w:color="auto"/>
            <w:right w:val="none" w:sz="0" w:space="0" w:color="auto"/>
          </w:divBdr>
          <w:divsChild>
            <w:div w:id="420757468">
              <w:marLeft w:val="0"/>
              <w:marRight w:val="0"/>
              <w:marTop w:val="0"/>
              <w:marBottom w:val="0"/>
              <w:divBdr>
                <w:top w:val="none" w:sz="0" w:space="0" w:color="auto"/>
                <w:left w:val="none" w:sz="0" w:space="0" w:color="auto"/>
                <w:bottom w:val="none" w:sz="0" w:space="0" w:color="auto"/>
                <w:right w:val="none" w:sz="0" w:space="0" w:color="auto"/>
              </w:divBdr>
            </w:div>
          </w:divsChild>
        </w:div>
        <w:div w:id="1143735629">
          <w:marLeft w:val="0"/>
          <w:marRight w:val="0"/>
          <w:marTop w:val="0"/>
          <w:marBottom w:val="0"/>
          <w:divBdr>
            <w:top w:val="none" w:sz="0" w:space="0" w:color="auto"/>
            <w:left w:val="none" w:sz="0" w:space="0" w:color="auto"/>
            <w:bottom w:val="none" w:sz="0" w:space="0" w:color="auto"/>
            <w:right w:val="none" w:sz="0" w:space="0" w:color="auto"/>
          </w:divBdr>
          <w:divsChild>
            <w:div w:id="14004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31180/links" TargetMode="External"/><Relationship Id="rId13" Type="http://schemas.openxmlformats.org/officeDocument/2006/relationships/hyperlink" Target="https://adilet.zan.kz/kaz/docs/V2200031180" TargetMode="External"/><Relationship Id="rId18" Type="http://schemas.openxmlformats.org/officeDocument/2006/relationships/hyperlink" Target="https://adilet.zan.kz/kaz/docs/V2300032978" TargetMode="External"/><Relationship Id="rId26" Type="http://schemas.openxmlformats.org/officeDocument/2006/relationships/hyperlink" Target="https://adilet.zan.kz/kaz/docs/V2000021579" TargetMode="External"/><Relationship Id="rId3" Type="http://schemas.openxmlformats.org/officeDocument/2006/relationships/settings" Target="settings.xml"/><Relationship Id="rId21" Type="http://schemas.openxmlformats.org/officeDocument/2006/relationships/hyperlink" Target="https://adilet.zan.kz/kaz/docs/V2500035879" TargetMode="External"/><Relationship Id="rId7" Type="http://schemas.openxmlformats.org/officeDocument/2006/relationships/hyperlink" Target="https://adilet.zan.kz/kaz/docs/V2200031180/history" TargetMode="External"/><Relationship Id="rId12" Type="http://schemas.openxmlformats.org/officeDocument/2006/relationships/hyperlink" Target="https://adilet.zan.kz/kaz/docs/V2500035879" TargetMode="External"/><Relationship Id="rId17" Type="http://schemas.openxmlformats.org/officeDocument/2006/relationships/hyperlink" Target="https://adilet.zan.kz/kaz/docs/V2500035879" TargetMode="External"/><Relationship Id="rId25" Type="http://schemas.openxmlformats.org/officeDocument/2006/relationships/hyperlink" Target="https://adilet.zan.kz/kaz/docs/V2200029288" TargetMode="External"/><Relationship Id="rId2" Type="http://schemas.openxmlformats.org/officeDocument/2006/relationships/styles" Target="style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V250003587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V2200031180/info" TargetMode="External"/><Relationship Id="rId11" Type="http://schemas.openxmlformats.org/officeDocument/2006/relationships/hyperlink" Target="https://adilet.zan.kz/kaz/docs/Z070000319_" TargetMode="External"/><Relationship Id="rId24" Type="http://schemas.openxmlformats.org/officeDocument/2006/relationships/hyperlink" Target="https://adilet.zan.kz/kaz/docs/K2000000350" TargetMode="External"/><Relationship Id="rId5" Type="http://schemas.openxmlformats.org/officeDocument/2006/relationships/hyperlink" Target="https://adilet.zan.kz/kaz/docs/V2200031180" TargetMode="External"/><Relationship Id="rId15" Type="http://schemas.openxmlformats.org/officeDocument/2006/relationships/hyperlink" Target="https://adilet.zan.kz/kaz/docs/V2200031180" TargetMode="External"/><Relationship Id="rId23" Type="http://schemas.openxmlformats.org/officeDocument/2006/relationships/hyperlink" Target="https://adilet.zan.kz/kaz/docs/K2000000350" TargetMode="External"/><Relationship Id="rId28" Type="http://schemas.openxmlformats.org/officeDocument/2006/relationships/fontTable" Target="fontTable.xml"/><Relationship Id="rId10" Type="http://schemas.openxmlformats.org/officeDocument/2006/relationships/hyperlink" Target="https://adilet.zan.kz/kaz/docs/V2200031180/comments" TargetMode="External"/><Relationship Id="rId19" Type="http://schemas.openxmlformats.org/officeDocument/2006/relationships/hyperlink" Target="https://adilet.zan.kz/kaz/docs/V2400034817" TargetMode="External"/><Relationship Id="rId4" Type="http://schemas.openxmlformats.org/officeDocument/2006/relationships/webSettings" Target="webSettings.xml"/><Relationship Id="rId9" Type="http://schemas.openxmlformats.org/officeDocument/2006/relationships/hyperlink" Target="https://adilet.zan.kz/kaz/docs/V2200031180/download" TargetMode="External"/><Relationship Id="rId14" Type="http://schemas.openxmlformats.org/officeDocument/2006/relationships/hyperlink" Target="https://adilet.zan.kz/kaz/docs/V2200031180" TargetMode="External"/><Relationship Id="rId22" Type="http://schemas.openxmlformats.org/officeDocument/2006/relationships/hyperlink" Target="https://adilet.zan.kz/kaz/docs/V2000020317" TargetMode="External"/><Relationship Id="rId27" Type="http://schemas.openxmlformats.org/officeDocument/2006/relationships/hyperlink" Target="https://adilet.zan.kz/kaz/docs/V2000020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dc:creator>
  <cp:keywords/>
  <dc:description/>
  <cp:lastModifiedBy>F3</cp:lastModifiedBy>
  <cp:revision>1</cp:revision>
  <dcterms:created xsi:type="dcterms:W3CDTF">2025-09-26T03:47:00Z</dcterms:created>
  <dcterms:modified xsi:type="dcterms:W3CDTF">2025-09-26T03:48:00Z</dcterms:modified>
</cp:coreProperties>
</file>